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7F" w:rsidRPr="00CE6171" w:rsidRDefault="0057597F" w:rsidP="0057597F">
      <w:pPr>
        <w:rPr>
          <w:rFonts w:ascii="Times New Roman" w:eastAsia="ＭＳ Ｐゴシック" w:hAnsi="Times New Roman" w:cs="Times New Roman"/>
          <w:sz w:val="28"/>
          <w:szCs w:val="28"/>
        </w:rPr>
      </w:pPr>
      <w:bookmarkStart w:id="0" w:name="_GoBack"/>
      <w:bookmarkEnd w:id="0"/>
    </w:p>
    <w:p w:rsidR="00D91670" w:rsidRPr="0057597F" w:rsidRDefault="0057597F" w:rsidP="00575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 </w:t>
      </w:r>
      <w:r w:rsidRPr="004F325A">
        <w:rPr>
          <w:rFonts w:ascii="Times New Roman" w:hAnsi="Times New Roman" w:cs="Times New Roman"/>
          <w:b/>
          <w:bCs/>
          <w:sz w:val="28"/>
          <w:szCs w:val="28"/>
        </w:rPr>
        <w:t xml:space="preserve">Abstract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  <w:r w:rsidRPr="004F325A">
        <w:rPr>
          <w:rFonts w:ascii="Times New Roman" w:hAnsi="Times New Roman" w:cs="Times New Roman"/>
          <w:b/>
          <w:bCs/>
          <w:sz w:val="28"/>
          <w:szCs w:val="28"/>
        </w:rPr>
        <w:t xml:space="preserve">for </w:t>
      </w:r>
      <w:r w:rsidR="00867D75">
        <w:rPr>
          <w:rFonts w:ascii="Times New Roman" w:hAnsi="Times New Roman" w:cs="Times New Roman"/>
          <w:b/>
          <w:bCs/>
          <w:sz w:val="28"/>
          <w:szCs w:val="28"/>
        </w:rPr>
        <w:t xml:space="preserve">Your </w:t>
      </w:r>
      <w:r w:rsidR="00867D75">
        <w:rPr>
          <w:rFonts w:ascii="Times New Roman" w:hAnsi="Times New Roman" w:cs="Times New Roman" w:hint="eastAsia"/>
          <w:b/>
          <w:bCs/>
          <w:sz w:val="28"/>
          <w:szCs w:val="28"/>
        </w:rPr>
        <w:t>Presentation</w:t>
      </w:r>
    </w:p>
    <w:p w:rsidR="00D91670" w:rsidRDefault="00D91670">
      <w:pPr>
        <w:rPr>
          <w:rFonts w:ascii="Times New Roman" w:hAnsi="Times New Roman" w:cs="Times New Roman"/>
          <w:sz w:val="24"/>
          <w:szCs w:val="24"/>
        </w:rPr>
      </w:pPr>
    </w:p>
    <w:p w:rsidR="00D91670" w:rsidRPr="00516145" w:rsidRDefault="00010E79" w:rsidP="004F325A">
      <w:pPr>
        <w:jc w:val="center"/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4B4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670" w:rsidRPr="004F325A">
        <w:rPr>
          <w:rFonts w:ascii="Times New Roman" w:hAnsi="Times New Roman" w:cs="Times New Roman"/>
          <w:b/>
          <w:bCs/>
          <w:sz w:val="24"/>
          <w:szCs w:val="24"/>
        </w:rPr>
        <w:t>Autho</w:t>
      </w:r>
      <w:r w:rsidR="00D6089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16145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D60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4B4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892"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="00516145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2</w:t>
      </w:r>
      <w:r w:rsidR="00D60892">
        <w:rPr>
          <w:rFonts w:ascii="Times New Roman" w:hAnsi="Times New Roman" w:cs="Times New Roman"/>
          <w:b/>
          <w:bCs/>
          <w:sz w:val="24"/>
          <w:szCs w:val="24"/>
        </w:rPr>
        <w:t xml:space="preserve">, and </w:t>
      </w:r>
      <w:r w:rsidR="004B446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D60892"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="00516145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1</w:t>
      </w:r>
    </w:p>
    <w:p w:rsidR="00D60892" w:rsidRPr="0057597F" w:rsidRDefault="00D60892" w:rsidP="00D608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97F">
        <w:rPr>
          <w:rFonts w:ascii="Times New Roman" w:hAnsi="Times New Roman" w:cs="Times New Roman"/>
          <w:b/>
          <w:bCs/>
          <w:snapToGrid w:val="0"/>
          <w:sz w:val="24"/>
          <w:szCs w:val="24"/>
        </w:rPr>
        <w:t>(</w:t>
      </w:r>
      <w:r w:rsidR="00010E79">
        <w:rPr>
          <w:rFonts w:ascii="Times New Roman" w:hAnsi="Times New Roman" w:cs="Times New Roman"/>
          <w:b/>
          <w:bCs/>
          <w:snapToGrid w:val="0"/>
          <w:sz w:val="24"/>
          <w:szCs w:val="24"/>
        </w:rPr>
        <w:t>*</w:t>
      </w:r>
      <w:r w:rsidRPr="0057597F">
        <w:rPr>
          <w:rFonts w:ascii="Times New Roman" w:hAnsi="Times New Roman" w:cs="Times New Roman"/>
          <w:b/>
          <w:bCs/>
          <w:snapToGrid w:val="0"/>
          <w:sz w:val="24"/>
          <w:szCs w:val="24"/>
        </w:rPr>
        <w:t>E-mail address)</w:t>
      </w:r>
    </w:p>
    <w:p w:rsidR="00D60892" w:rsidRDefault="00516145" w:rsidP="00D60892">
      <w:pPr>
        <w:spacing w:line="280" w:lineRule="exact"/>
        <w:ind w:left="360" w:hangingChars="150" w:hanging="360"/>
        <w:jc w:val="center"/>
        <w:rPr>
          <w:rFonts w:ascii="Times New Roman" w:hAnsi="Times New Roman" w:hint="eastAsia"/>
          <w:bCs/>
          <w:iCs/>
          <w:color w:val="000000"/>
          <w:sz w:val="24"/>
          <w:szCs w:val="24"/>
        </w:rPr>
      </w:pPr>
      <w:r w:rsidRPr="00010E79">
        <w:rPr>
          <w:rFonts w:ascii="Times New Roman" w:hAnsi="Times New Roman" w:hint="eastAsia"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="00D60892">
        <w:rPr>
          <w:rFonts w:ascii="Times New Roman" w:hAnsi="Times New Roman"/>
          <w:bCs/>
          <w:color w:val="000000"/>
          <w:sz w:val="24"/>
          <w:szCs w:val="24"/>
        </w:rPr>
        <w:t>Department of Mechanical Engineering</w:t>
      </w:r>
      <w:r w:rsidR="00D60892">
        <w:rPr>
          <w:rFonts w:ascii="Times New Roman" w:hAnsi="Times New Roman"/>
          <w:color w:val="000000"/>
          <w:sz w:val="24"/>
          <w:szCs w:val="24"/>
        </w:rPr>
        <w:t>,</w:t>
      </w:r>
      <w:r w:rsidR="00D60892">
        <w:rPr>
          <w:rFonts w:ascii="Times New Roman" w:hAnsi="Times New Roman"/>
          <w:sz w:val="24"/>
          <w:szCs w:val="24"/>
        </w:rPr>
        <w:t xml:space="preserve"> </w:t>
      </w:r>
      <w:r w:rsidR="00D60892">
        <w:rPr>
          <w:rFonts w:ascii="Times New Roman" w:hAnsi="Times New Roman"/>
          <w:bCs/>
          <w:iCs/>
          <w:color w:val="000000"/>
          <w:sz w:val="24"/>
          <w:szCs w:val="24"/>
        </w:rPr>
        <w:t>Musashi Institute of Technology,</w:t>
      </w:r>
    </w:p>
    <w:p w:rsidR="00D60892" w:rsidRDefault="00D60892" w:rsidP="00D60892">
      <w:pPr>
        <w:spacing w:line="280" w:lineRule="exact"/>
        <w:ind w:left="360" w:hangingChars="15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1-28-1 Tamazutsumi, Setagaya-ku, Tokyo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158-8557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Japan</w:t>
      </w:r>
    </w:p>
    <w:p w:rsidR="00516145" w:rsidRDefault="00516145" w:rsidP="00516145">
      <w:pPr>
        <w:spacing w:line="280" w:lineRule="exact"/>
        <w:ind w:left="240" w:hangingChars="100" w:hanging="240"/>
        <w:jc w:val="center"/>
        <w:rPr>
          <w:rFonts w:ascii="Times New Roman" w:hAnsi="Times New Roman" w:hint="eastAsia"/>
          <w:sz w:val="24"/>
          <w:szCs w:val="24"/>
        </w:rPr>
      </w:pPr>
      <w:r w:rsidRPr="00010E79">
        <w:rPr>
          <w:rFonts w:ascii="Times New Roman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Department of Advanced Materials Science, The University of Tokyo,</w:t>
      </w:r>
    </w:p>
    <w:p w:rsidR="00516145" w:rsidRDefault="00516145" w:rsidP="00516145">
      <w:pPr>
        <w:spacing w:line="280" w:lineRule="exact"/>
        <w:ind w:left="240" w:hangingChars="100" w:hanging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Kiban-toh 502, 5-1-5 Kashiwanoha, Kashiwa-shi, Chiba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277-8561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Japan</w:t>
      </w:r>
    </w:p>
    <w:p w:rsidR="00D91670" w:rsidRPr="00516145" w:rsidRDefault="00D91670">
      <w:pPr>
        <w:rPr>
          <w:rFonts w:ascii="Times New Roman" w:hAnsi="Times New Roman" w:cs="Times New Roman"/>
          <w:sz w:val="24"/>
          <w:szCs w:val="24"/>
        </w:rPr>
      </w:pPr>
    </w:p>
    <w:p w:rsidR="004F325A" w:rsidRPr="004E1668" w:rsidRDefault="001B1DC3" w:rsidP="005A76B8">
      <w:pPr>
        <w:pStyle w:val="Web"/>
        <w:snapToGrid w:val="0"/>
        <w:spacing w:before="0" w:beforeAutospacing="0" w:after="0" w:afterAutospacing="0"/>
        <w:ind w:firstLineChars="50" w:firstLine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Please </w:t>
      </w:r>
      <w:r w:rsidR="00867D75">
        <w:rPr>
          <w:rFonts w:ascii="Times New Roman" w:hAnsi="Times New Roman" w:cs="Times New Roman"/>
          <w:snapToGrid w:val="0"/>
          <w:sz w:val="22"/>
          <w:szCs w:val="22"/>
        </w:rPr>
        <w:t>submit</w:t>
      </w:r>
      <w:r w:rsidR="0057597F" w:rsidRPr="00666CB3">
        <w:rPr>
          <w:rFonts w:ascii="Times New Roman" w:hAnsi="Times New Roman" w:cs="Times New Roman"/>
          <w:snapToGrid w:val="0"/>
          <w:sz w:val="22"/>
          <w:szCs w:val="22"/>
        </w:rPr>
        <w:t xml:space="preserve"> a one-page abstract including figures a</w:t>
      </w:r>
      <w:r>
        <w:rPr>
          <w:rFonts w:ascii="Times New Roman" w:hAnsi="Times New Roman" w:cs="Times New Roman"/>
          <w:snapToGrid w:val="0"/>
          <w:sz w:val="22"/>
          <w:szCs w:val="22"/>
        </w:rPr>
        <w:t>nd references</w:t>
      </w:r>
      <w:r w:rsidR="0057597F" w:rsidRPr="00666CB3">
        <w:rPr>
          <w:rFonts w:ascii="Times New Roman" w:hAnsi="Times New Roman" w:cs="Times New Roman"/>
          <w:snapToGrid w:val="0"/>
          <w:sz w:val="22"/>
          <w:szCs w:val="22"/>
        </w:rPr>
        <w:t xml:space="preserve">. </w:t>
      </w:r>
      <w:r w:rsidR="004E1668" w:rsidRPr="004E1668">
        <w:rPr>
          <w:rFonts w:ascii="Times New Roman" w:hAnsi="Times New Roman" w:cs="Times New Roman"/>
          <w:sz w:val="22"/>
          <w:szCs w:val="22"/>
          <w:u w:val="single"/>
        </w:rPr>
        <w:t>The abstract should be converted into "PDF" file</w:t>
      </w:r>
      <w:r w:rsidR="0057597F" w:rsidRPr="004E1668">
        <w:rPr>
          <w:rFonts w:ascii="Times New Roman" w:hAnsi="Times New Roman" w:cs="Times New Roman"/>
          <w:snapToGrid w:val="0"/>
          <w:sz w:val="22"/>
          <w:szCs w:val="22"/>
          <w:u w:val="single"/>
        </w:rPr>
        <w:t>.</w:t>
      </w:r>
      <w:r w:rsidR="007612A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napToGrid w:val="0"/>
          <w:sz w:val="22"/>
          <w:szCs w:val="22"/>
        </w:rPr>
        <w:t>Upload</w:t>
      </w:r>
      <w:r w:rsidR="004F325A" w:rsidRPr="00666CB3">
        <w:rPr>
          <w:rFonts w:ascii="Times New Roman" w:hAnsi="Times New Roman" w:cs="Times New Roman"/>
          <w:snapToGrid w:val="0"/>
          <w:sz w:val="22"/>
          <w:szCs w:val="22"/>
        </w:rPr>
        <w:t xml:space="preserve"> your one-page manuscript </w:t>
      </w:r>
      <w:r w:rsidR="004F325A" w:rsidRPr="000C75FA">
        <w:rPr>
          <w:rFonts w:ascii="Times New Roman" w:hAnsi="Times New Roman" w:cs="Times New Roman"/>
          <w:snapToGrid w:val="0"/>
          <w:sz w:val="22"/>
          <w:szCs w:val="22"/>
        </w:rPr>
        <w:t>t</w:t>
      </w:r>
      <w:r w:rsidRPr="000C75FA">
        <w:rPr>
          <w:rFonts w:ascii="Times New Roman" w:hAnsi="Times New Roman" w:cs="Times New Roman" w:hint="eastAsia"/>
          <w:snapToGrid w:val="0"/>
          <w:sz w:val="22"/>
          <w:szCs w:val="22"/>
        </w:rPr>
        <w:t>hrough</w:t>
      </w:r>
      <w:r w:rsidR="004F325A" w:rsidRPr="000C75FA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 </w:t>
      </w:r>
      <w:r w:rsidR="000C75FA" w:rsidRPr="000C75FA">
        <w:rPr>
          <w:rFonts w:ascii="Times New Roman" w:hAnsi="Times New Roman" w:cs="Times New Roman"/>
          <w:b/>
          <w:sz w:val="22"/>
          <w:szCs w:val="22"/>
        </w:rPr>
        <w:t>http://www.sogalabo.jp/</w:t>
      </w:r>
      <w:r w:rsidR="00010E79">
        <w:rPr>
          <w:rFonts w:ascii="Times New Roman" w:hAnsi="Times New Roman" w:cs="Times New Roman"/>
          <w:b/>
          <w:sz w:val="22"/>
          <w:szCs w:val="22"/>
        </w:rPr>
        <w:t>isbb</w:t>
      </w:r>
      <w:r w:rsidR="000C75FA" w:rsidRPr="000C75FA">
        <w:rPr>
          <w:rFonts w:ascii="Times New Roman" w:hAnsi="Times New Roman" w:cs="Times New Roman"/>
          <w:b/>
          <w:sz w:val="22"/>
          <w:szCs w:val="22"/>
        </w:rPr>
        <w:t>20</w:t>
      </w:r>
      <w:r w:rsidR="00010E79">
        <w:rPr>
          <w:rFonts w:ascii="Times New Roman" w:hAnsi="Times New Roman" w:cs="Times New Roman"/>
          <w:b/>
          <w:sz w:val="22"/>
          <w:szCs w:val="22"/>
        </w:rPr>
        <w:t>19</w:t>
      </w:r>
      <w:r w:rsidR="000C75FA" w:rsidRPr="000C75FA">
        <w:rPr>
          <w:rFonts w:ascii="Times New Roman" w:hAnsi="Times New Roman" w:cs="Times New Roman"/>
          <w:b/>
          <w:sz w:val="22"/>
          <w:szCs w:val="22"/>
        </w:rPr>
        <w:t>/</w:t>
      </w:r>
      <w:r w:rsidR="004F325A" w:rsidRPr="000C75F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D91670" w:rsidRPr="00666CB3" w:rsidRDefault="004F325A" w:rsidP="005A76B8">
      <w:pPr>
        <w:snapToGrid w:val="0"/>
        <w:ind w:firstLineChars="50" w:firstLine="110"/>
        <w:rPr>
          <w:rFonts w:ascii="Times New Roman" w:hAnsi="Times New Roman" w:cs="Times New Roman"/>
          <w:snapToGrid w:val="0"/>
          <w:sz w:val="22"/>
          <w:szCs w:val="22"/>
        </w:rPr>
      </w:pPr>
      <w:r w:rsidRPr="00666CB3">
        <w:rPr>
          <w:rFonts w:ascii="Times New Roman" w:hAnsi="Times New Roman" w:cs="Times New Roman"/>
          <w:snapToGrid w:val="0"/>
          <w:sz w:val="22"/>
          <w:szCs w:val="22"/>
        </w:rPr>
        <w:t>Here</w:t>
      </w:r>
      <w:r w:rsidR="00D91670" w:rsidRPr="00666CB3">
        <w:rPr>
          <w:rFonts w:ascii="Times New Roman" w:hAnsi="Times New Roman" w:cs="Times New Roman"/>
          <w:snapToGrid w:val="0"/>
          <w:sz w:val="22"/>
          <w:szCs w:val="22"/>
        </w:rPr>
        <w:t xml:space="preserve"> is a</w:t>
      </w:r>
      <w:r w:rsidR="00D537C1">
        <w:rPr>
          <w:rFonts w:ascii="Times New Roman" w:hAnsi="Times New Roman" w:cs="Times New Roman"/>
          <w:snapToGrid w:val="0"/>
          <w:sz w:val="22"/>
          <w:szCs w:val="22"/>
        </w:rPr>
        <w:t xml:space="preserve"> template</w:t>
      </w:r>
      <w:r w:rsidR="00D91670" w:rsidRPr="00666CB3">
        <w:rPr>
          <w:rFonts w:ascii="Times New Roman" w:hAnsi="Times New Roman" w:cs="Times New Roman"/>
          <w:snapToGrid w:val="0"/>
          <w:sz w:val="22"/>
          <w:szCs w:val="22"/>
        </w:rPr>
        <w:t xml:space="preserve"> of abstracts for </w:t>
      </w:r>
      <w:r w:rsidR="0093751B">
        <w:rPr>
          <w:rFonts w:ascii="Times New Roman" w:hAnsi="Times New Roman" w:cs="Times New Roman"/>
        </w:rPr>
        <w:t>20</w:t>
      </w:r>
      <w:r w:rsidR="008C4126">
        <w:rPr>
          <w:rFonts w:ascii="Times New Roman" w:hAnsi="Times New Roman" w:cs="Times New Roman"/>
        </w:rPr>
        <w:t>th International Symposium</w:t>
      </w:r>
      <w:r w:rsidR="008C4126">
        <w:rPr>
          <w:rFonts w:ascii="Times New Roman" w:hAnsi="Times New Roman" w:cs="Times New Roman" w:hint="eastAsia"/>
        </w:rPr>
        <w:t xml:space="preserve"> </w:t>
      </w:r>
      <w:r w:rsidR="008C4126">
        <w:rPr>
          <w:rFonts w:ascii="Times New Roman" w:hAnsi="Times New Roman" w:cs="Times New Roman"/>
        </w:rPr>
        <w:t>on</w:t>
      </w:r>
      <w:r w:rsidR="008C4126">
        <w:rPr>
          <w:rFonts w:ascii="Times New Roman" w:hAnsi="Times New Roman" w:cs="Times New Roman" w:hint="eastAsia"/>
        </w:rPr>
        <w:t xml:space="preserve"> </w:t>
      </w:r>
      <w:r w:rsidR="008C4126">
        <w:rPr>
          <w:rFonts w:ascii="Times New Roman" w:hAnsi="Times New Roman" w:cs="Times New Roman"/>
        </w:rPr>
        <w:t>Boron, Borides and Related Materials</w:t>
      </w:r>
      <w:r w:rsidR="008C4126">
        <w:rPr>
          <w:rFonts w:ascii="Times New Roman" w:hAnsi="Times New Roman" w:cs="Times New Roman" w:hint="eastAsia"/>
        </w:rPr>
        <w:t>, 20</w:t>
      </w:r>
      <w:r w:rsidR="0093751B">
        <w:rPr>
          <w:rFonts w:ascii="Times New Roman" w:hAnsi="Times New Roman" w:cs="Times New Roman"/>
        </w:rPr>
        <w:t>19</w:t>
      </w:r>
      <w:r w:rsidR="007612A8">
        <w:rPr>
          <w:rFonts w:ascii="Times New Roman" w:hAnsi="Times New Roman" w:cs="Times New Roman"/>
          <w:snapToGrid w:val="0"/>
          <w:sz w:val="22"/>
          <w:szCs w:val="22"/>
        </w:rPr>
        <w:t xml:space="preserve">. </w:t>
      </w:r>
      <w:r w:rsidR="008C4126">
        <w:rPr>
          <w:rFonts w:ascii="Times New Roman" w:hAnsi="Times New Roman" w:cs="Times New Roman"/>
          <w:snapToGrid w:val="0"/>
          <w:sz w:val="22"/>
          <w:szCs w:val="22"/>
        </w:rPr>
        <w:t>Use A4</w:t>
      </w:r>
      <w:r w:rsidR="00D91670" w:rsidRPr="00666CB3">
        <w:rPr>
          <w:rFonts w:ascii="Times New Roman" w:hAnsi="Times New Roman" w:cs="Times New Roman"/>
          <w:snapToGrid w:val="0"/>
          <w:sz w:val="22"/>
          <w:szCs w:val="22"/>
        </w:rPr>
        <w:t xml:space="preserve"> Siz</w:t>
      </w:r>
      <w:r w:rsidR="007612A8">
        <w:rPr>
          <w:rFonts w:ascii="Times New Roman" w:hAnsi="Times New Roman" w:cs="Times New Roman"/>
          <w:snapToGrid w:val="0"/>
          <w:sz w:val="22"/>
          <w:szCs w:val="22"/>
        </w:rPr>
        <w:t>e paper.</w:t>
      </w:r>
      <w:r w:rsidR="00E05E81" w:rsidRPr="00E05E81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 xml:space="preserve"> 1,2)</w:t>
      </w:r>
      <w:r w:rsidR="007612A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D91670" w:rsidRPr="00666CB3">
        <w:rPr>
          <w:rFonts w:ascii="Times New Roman" w:hAnsi="Times New Roman" w:cs="Times New Roman"/>
          <w:snapToGrid w:val="0"/>
          <w:sz w:val="22"/>
          <w:szCs w:val="22"/>
        </w:rPr>
        <w:t>The top and left margins s</w:t>
      </w:r>
      <w:r w:rsidR="007A6829">
        <w:rPr>
          <w:rFonts w:ascii="Times New Roman" w:hAnsi="Times New Roman" w:cs="Times New Roman"/>
          <w:snapToGrid w:val="0"/>
          <w:sz w:val="22"/>
          <w:szCs w:val="22"/>
        </w:rPr>
        <w:t>hou</w:t>
      </w:r>
      <w:r w:rsidR="007612A8">
        <w:rPr>
          <w:rFonts w:ascii="Times New Roman" w:hAnsi="Times New Roman" w:cs="Times New Roman"/>
          <w:snapToGrid w:val="0"/>
          <w:sz w:val="22"/>
          <w:szCs w:val="22"/>
        </w:rPr>
        <w:t xml:space="preserve">ld be 2.54 cm (1 inch). </w:t>
      </w:r>
      <w:r w:rsidR="00D91670" w:rsidRPr="00666CB3">
        <w:rPr>
          <w:rFonts w:ascii="Times New Roman" w:hAnsi="Times New Roman" w:cs="Times New Roman"/>
          <w:snapToGrid w:val="0"/>
          <w:sz w:val="22"/>
          <w:szCs w:val="22"/>
        </w:rPr>
        <w:t>The width of the text area should be 16 cm (6.3 inches), and the length must not exceed 24 cm (9.5 inches).</w:t>
      </w:r>
    </w:p>
    <w:p w:rsidR="00D91670" w:rsidRPr="00666CB3" w:rsidRDefault="00D91670" w:rsidP="005A76B8">
      <w:pPr>
        <w:snapToGrid w:val="0"/>
        <w:ind w:firstLineChars="50" w:firstLine="110"/>
        <w:rPr>
          <w:rFonts w:ascii="Times New Roman" w:hAnsi="Times New Roman" w:cs="Times New Roman"/>
          <w:snapToGrid w:val="0"/>
          <w:sz w:val="22"/>
          <w:szCs w:val="22"/>
        </w:rPr>
      </w:pPr>
      <w:r w:rsidRPr="00666CB3">
        <w:rPr>
          <w:rFonts w:ascii="Times New Roman" w:hAnsi="Times New Roman" w:cs="Times New Roman"/>
          <w:snapToGrid w:val="0"/>
          <w:sz w:val="22"/>
          <w:szCs w:val="22"/>
        </w:rPr>
        <w:t>Use 14-point bold face Times New Roman for the paper title, 12-point bold face Time</w:t>
      </w:r>
      <w:r w:rsidR="007A6829">
        <w:rPr>
          <w:rFonts w:ascii="Times New Roman" w:hAnsi="Times New Roman" w:cs="Times New Roman"/>
          <w:snapToGrid w:val="0"/>
          <w:sz w:val="22"/>
          <w:szCs w:val="22"/>
        </w:rPr>
        <w:t>s</w:t>
      </w:r>
      <w:r w:rsidRPr="00666CB3">
        <w:rPr>
          <w:rFonts w:ascii="Times New Roman" w:hAnsi="Times New Roman" w:cs="Times New Roman"/>
          <w:snapToGrid w:val="0"/>
          <w:sz w:val="22"/>
          <w:szCs w:val="22"/>
        </w:rPr>
        <w:t xml:space="preserve"> New Roman for the authors’ name and </w:t>
      </w:r>
      <w:r w:rsidR="00386355">
        <w:rPr>
          <w:rFonts w:ascii="Times New Roman" w:hAnsi="Times New Roman" w:cs="Times New Roman" w:hint="eastAsia"/>
          <w:snapToGrid w:val="0"/>
          <w:sz w:val="22"/>
          <w:szCs w:val="22"/>
        </w:rPr>
        <w:t xml:space="preserve">e-mail address, </w:t>
      </w:r>
      <w:r w:rsidR="00386355" w:rsidRPr="00666CB3">
        <w:rPr>
          <w:rFonts w:ascii="Times New Roman" w:hAnsi="Times New Roman" w:cs="Times New Roman"/>
          <w:snapToGrid w:val="0"/>
          <w:sz w:val="22"/>
          <w:szCs w:val="22"/>
        </w:rPr>
        <w:t>12-poi</w:t>
      </w:r>
      <w:r w:rsidR="00386355">
        <w:rPr>
          <w:rFonts w:ascii="Times New Roman" w:hAnsi="Times New Roman" w:cs="Times New Roman"/>
          <w:snapToGrid w:val="0"/>
          <w:sz w:val="22"/>
          <w:szCs w:val="22"/>
        </w:rPr>
        <w:t xml:space="preserve">nt </w:t>
      </w:r>
      <w:r w:rsidR="00386355" w:rsidRPr="00666CB3">
        <w:rPr>
          <w:rFonts w:ascii="Times New Roman" w:hAnsi="Times New Roman" w:cs="Times New Roman"/>
          <w:snapToGrid w:val="0"/>
          <w:sz w:val="22"/>
          <w:szCs w:val="22"/>
        </w:rPr>
        <w:t>Time</w:t>
      </w:r>
      <w:r w:rsidR="00386355">
        <w:rPr>
          <w:rFonts w:ascii="Times New Roman" w:hAnsi="Times New Roman" w:cs="Times New Roman"/>
          <w:snapToGrid w:val="0"/>
          <w:sz w:val="22"/>
          <w:szCs w:val="22"/>
        </w:rPr>
        <w:t>s</w:t>
      </w:r>
      <w:r w:rsidR="00386355" w:rsidRPr="00666CB3">
        <w:rPr>
          <w:rFonts w:ascii="Times New Roman" w:hAnsi="Times New Roman" w:cs="Times New Roman"/>
          <w:snapToGrid w:val="0"/>
          <w:sz w:val="22"/>
          <w:szCs w:val="22"/>
        </w:rPr>
        <w:t xml:space="preserve"> New Roman for the </w:t>
      </w:r>
      <w:r w:rsidRPr="00666CB3">
        <w:rPr>
          <w:rFonts w:ascii="Times New Roman" w:hAnsi="Times New Roman" w:cs="Times New Roman"/>
          <w:snapToGrid w:val="0"/>
          <w:sz w:val="22"/>
          <w:szCs w:val="22"/>
        </w:rPr>
        <w:t>affiliations, and 11-point Times New Roman for the main body and figure captions.</w:t>
      </w:r>
      <w:r w:rsidR="00EC16CE" w:rsidRPr="00EC16CE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3)</w:t>
      </w:r>
      <w:r w:rsidR="007612A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4F325A" w:rsidRPr="00666CB3">
        <w:rPr>
          <w:rFonts w:ascii="Times New Roman" w:hAnsi="Times New Roman" w:cs="Times New Roman"/>
          <w:snapToGrid w:val="0"/>
          <w:sz w:val="22"/>
          <w:szCs w:val="22"/>
        </w:rPr>
        <w:t>The main text part should be fully justified with single spacing.</w:t>
      </w:r>
    </w:p>
    <w:p w:rsidR="004F325A" w:rsidRPr="00666CB3" w:rsidRDefault="004F325A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541F24" w:rsidRPr="00E66C26" w:rsidRDefault="00867D75" w:rsidP="00666CB3">
      <w:pPr>
        <w:snapToGrid w:val="0"/>
        <w:jc w:val="center"/>
        <w:rPr>
          <w:rFonts w:ascii="Times New Roman" w:hAnsi="Times New Roman" w:cs="Times New Roman"/>
          <w:snapToGrid w:val="0"/>
          <w:sz w:val="22"/>
          <w:szCs w:val="22"/>
        </w:rPr>
      </w:pPr>
      <w:r w:rsidRPr="00E66C26">
        <w:rPr>
          <w:rFonts w:ascii="Times New Roman" w:hAnsi="Times New Roman" w:cs="Times New Roman"/>
          <w:snapToGrid w:val="0"/>
          <w:sz w:val="22"/>
          <w:szCs w:val="22"/>
        </w:rPr>
        <w:t xml:space="preserve">Table 1. </w:t>
      </w:r>
      <w:r w:rsidR="00541F24" w:rsidRPr="00E66C26">
        <w:rPr>
          <w:rFonts w:ascii="Times New Roman" w:hAnsi="Times New Roman" w:cs="Times New Roman"/>
          <w:snapToGrid w:val="0"/>
          <w:sz w:val="22"/>
          <w:szCs w:val="22"/>
        </w:rPr>
        <w:t>The guideline for the one-page abstract in Microsoft Word format</w:t>
      </w:r>
    </w:p>
    <w:p w:rsidR="004F325A" w:rsidRPr="00E66C26" w:rsidRDefault="004F325A" w:rsidP="00666CB3">
      <w:pPr>
        <w:pBdr>
          <w:top w:val="single" w:sz="6" w:space="1" w:color="auto"/>
          <w:bottom w:val="single" w:sz="6" w:space="1" w:color="auto"/>
        </w:pBdr>
        <w:snapToGrid w:val="0"/>
        <w:ind w:firstLine="840"/>
        <w:rPr>
          <w:rFonts w:ascii="Times New Roman" w:hAnsi="Times New Roman" w:cs="Times New Roman"/>
          <w:snapToGrid w:val="0"/>
          <w:sz w:val="22"/>
          <w:szCs w:val="22"/>
        </w:rPr>
      </w:pPr>
      <w:r w:rsidRPr="00E66C26">
        <w:rPr>
          <w:rFonts w:ascii="Times New Roman" w:hAnsi="Times New Roman" w:cs="Times New Roman"/>
          <w:snapToGrid w:val="0"/>
          <w:sz w:val="22"/>
          <w:szCs w:val="22"/>
        </w:rPr>
        <w:t>Part</w:t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  <w:t>Font</w:t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  <w:t>Size</w:t>
      </w:r>
    </w:p>
    <w:p w:rsidR="004F325A" w:rsidRPr="00E66C26" w:rsidRDefault="004F325A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  <w:t>Paper title</w:t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D60892">
        <w:rPr>
          <w:rFonts w:ascii="Times New Roman" w:hAnsi="Times New Roman" w:cs="Times New Roman" w:hint="eastAsia"/>
          <w:snapToGrid w:val="0"/>
          <w:sz w:val="22"/>
          <w:szCs w:val="22"/>
        </w:rPr>
        <w:t xml:space="preserve">   </w:t>
      </w:r>
      <w:r w:rsidR="00010E79">
        <w:rPr>
          <w:rFonts w:ascii="Times New Roman" w:hAnsi="Times New Roman" w:cs="Times New Roman"/>
          <w:snapToGrid w:val="0"/>
          <w:sz w:val="22"/>
          <w:szCs w:val="22"/>
        </w:rPr>
        <w:t>B</w:t>
      </w:r>
      <w:r w:rsidR="00541F24" w:rsidRPr="00E66C26">
        <w:rPr>
          <w:rFonts w:ascii="Times New Roman" w:hAnsi="Times New Roman" w:cs="Times New Roman"/>
          <w:snapToGrid w:val="0"/>
          <w:sz w:val="22"/>
          <w:szCs w:val="22"/>
        </w:rPr>
        <w:t xml:space="preserve">old </w:t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>Times New Roman</w:t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  <w:t>14 points</w:t>
      </w:r>
    </w:p>
    <w:p w:rsidR="004F325A" w:rsidRDefault="00D61B59" w:rsidP="00666CB3">
      <w:pPr>
        <w:snapToGrid w:val="0"/>
        <w:rPr>
          <w:rFonts w:ascii="Times New Roman" w:hAnsi="Times New Roman" w:cs="Times New Roman" w:hint="eastAsia"/>
          <w:snapToGrid w:val="0"/>
          <w:sz w:val="22"/>
          <w:szCs w:val="22"/>
        </w:rPr>
      </w:pP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  <w:t>Aut</w:t>
      </w:r>
      <w:r w:rsidR="00D60892">
        <w:rPr>
          <w:rFonts w:ascii="Times New Roman" w:hAnsi="Times New Roman" w:cs="Times New Roman"/>
          <w:snapToGrid w:val="0"/>
          <w:sz w:val="22"/>
          <w:szCs w:val="22"/>
        </w:rPr>
        <w:t xml:space="preserve">hors and </w:t>
      </w:r>
      <w:r w:rsidR="00D60892">
        <w:rPr>
          <w:rFonts w:ascii="Times New Roman" w:hAnsi="Times New Roman" w:cs="Times New Roman" w:hint="eastAsia"/>
          <w:snapToGrid w:val="0"/>
          <w:sz w:val="22"/>
          <w:szCs w:val="22"/>
        </w:rPr>
        <w:t>e-mail address</w:t>
      </w:r>
      <w:r w:rsidR="004F325A"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D60892">
        <w:rPr>
          <w:rFonts w:ascii="Times New Roman" w:hAnsi="Times New Roman" w:cs="Times New Roman" w:hint="eastAsia"/>
          <w:snapToGrid w:val="0"/>
          <w:sz w:val="22"/>
          <w:szCs w:val="22"/>
        </w:rPr>
        <w:t xml:space="preserve">   </w:t>
      </w:r>
      <w:r w:rsidR="00010E79">
        <w:rPr>
          <w:rFonts w:ascii="Times New Roman" w:hAnsi="Times New Roman" w:cs="Times New Roman"/>
          <w:snapToGrid w:val="0"/>
          <w:sz w:val="22"/>
          <w:szCs w:val="22"/>
        </w:rPr>
        <w:t>B</w:t>
      </w:r>
      <w:r w:rsidR="004F325A" w:rsidRPr="00E66C26">
        <w:rPr>
          <w:rFonts w:ascii="Times New Roman" w:hAnsi="Times New Roman" w:cs="Times New Roman"/>
          <w:snapToGrid w:val="0"/>
          <w:sz w:val="22"/>
          <w:szCs w:val="22"/>
        </w:rPr>
        <w:t>old Times New Roman</w:t>
      </w:r>
      <w:r w:rsidR="004F325A"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4F325A"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4F325A" w:rsidRPr="00E66C26">
        <w:rPr>
          <w:rFonts w:ascii="Times New Roman" w:hAnsi="Times New Roman" w:cs="Times New Roman"/>
          <w:snapToGrid w:val="0"/>
          <w:sz w:val="22"/>
          <w:szCs w:val="22"/>
        </w:rPr>
        <w:tab/>
        <w:t>12 points</w:t>
      </w:r>
    </w:p>
    <w:p w:rsidR="00D60892" w:rsidRDefault="00D60892" w:rsidP="00D60892">
      <w:pPr>
        <w:snapToGrid w:val="0"/>
        <w:rPr>
          <w:rFonts w:ascii="Times New Roman" w:hAnsi="Times New Roman" w:cs="Times New Roman" w:hint="eastAsia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ab/>
        <w:t>Affiliations</w:t>
      </w:r>
      <w:r>
        <w:rPr>
          <w:rFonts w:ascii="Times New Roman" w:hAnsi="Times New Roman" w:cs="Times New Roman"/>
          <w:snapToGrid w:val="0"/>
          <w:sz w:val="22"/>
          <w:szCs w:val="22"/>
        </w:rPr>
        <w:tab/>
      </w:r>
      <w:r>
        <w:rPr>
          <w:rFonts w:ascii="Times New Roman" w:hAnsi="Times New Roman" w:cs="Times New Roman" w:hint="eastAsia"/>
          <w:snapToGrid w:val="0"/>
          <w:sz w:val="22"/>
          <w:szCs w:val="22"/>
        </w:rPr>
        <w:t xml:space="preserve">           </w:t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>Times New Roman</w:t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  <w:t>12 points</w:t>
      </w:r>
    </w:p>
    <w:p w:rsidR="004F325A" w:rsidRPr="00E66C26" w:rsidRDefault="004F325A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  <w:t>Main body</w:t>
      </w:r>
      <w:r w:rsidR="004B4461">
        <w:rPr>
          <w:rFonts w:ascii="Times New Roman" w:hAnsi="Times New Roman" w:cs="Times New Roman"/>
          <w:snapToGrid w:val="0"/>
          <w:sz w:val="22"/>
          <w:szCs w:val="22"/>
          <w:vertAlign w:val="superscript"/>
        </w:rPr>
        <w:t>*</w:t>
      </w:r>
      <w:r w:rsid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D60892">
        <w:rPr>
          <w:rFonts w:ascii="Times New Roman" w:hAnsi="Times New Roman" w:cs="Times New Roman" w:hint="eastAsia"/>
          <w:snapToGrid w:val="0"/>
          <w:sz w:val="22"/>
          <w:szCs w:val="22"/>
        </w:rPr>
        <w:t xml:space="preserve">   </w:t>
      </w:r>
      <w:r w:rsidR="00E66C26">
        <w:rPr>
          <w:rFonts w:ascii="Times New Roman" w:hAnsi="Times New Roman" w:cs="Times New Roman"/>
          <w:snapToGrid w:val="0"/>
          <w:sz w:val="22"/>
          <w:szCs w:val="22"/>
        </w:rPr>
        <w:t>Times New Roman</w:t>
      </w:r>
      <w:r w:rsid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666CB3"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>11 points</w:t>
      </w:r>
    </w:p>
    <w:p w:rsidR="004F325A" w:rsidRPr="00E66C26" w:rsidRDefault="004F325A" w:rsidP="00666CB3">
      <w:pPr>
        <w:pBdr>
          <w:bottom w:val="single" w:sz="6" w:space="1" w:color="auto"/>
        </w:pBd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  <w:t>F</w:t>
      </w:r>
      <w:r w:rsidR="00E66C26">
        <w:rPr>
          <w:rFonts w:ascii="Times New Roman" w:hAnsi="Times New Roman" w:cs="Times New Roman"/>
          <w:snapToGrid w:val="0"/>
          <w:sz w:val="22"/>
          <w:szCs w:val="22"/>
        </w:rPr>
        <w:t>igure captions</w:t>
      </w:r>
      <w:r w:rsid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D60892">
        <w:rPr>
          <w:rFonts w:ascii="Times New Roman" w:hAnsi="Times New Roman" w:cs="Times New Roman" w:hint="eastAsia"/>
          <w:snapToGrid w:val="0"/>
          <w:sz w:val="22"/>
          <w:szCs w:val="22"/>
        </w:rPr>
        <w:t xml:space="preserve">   </w:t>
      </w:r>
      <w:r w:rsidR="00E66C26">
        <w:rPr>
          <w:rFonts w:ascii="Times New Roman" w:hAnsi="Times New Roman" w:cs="Times New Roman"/>
          <w:snapToGrid w:val="0"/>
          <w:sz w:val="22"/>
          <w:szCs w:val="22"/>
        </w:rPr>
        <w:t>Times New Roman</w:t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="00666CB3" w:rsidRPr="00E66C26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E66C26">
        <w:rPr>
          <w:rFonts w:ascii="Times New Roman" w:hAnsi="Times New Roman" w:cs="Times New Roman"/>
          <w:snapToGrid w:val="0"/>
          <w:sz w:val="22"/>
          <w:szCs w:val="22"/>
        </w:rPr>
        <w:t>11 points</w:t>
      </w:r>
    </w:p>
    <w:p w:rsidR="004F325A" w:rsidRPr="00E66C26" w:rsidRDefault="004B4461" w:rsidP="004B4461">
      <w:pPr>
        <w:snapToGrid w:val="0"/>
        <w:ind w:left="360" w:firstLine="48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* </w:t>
      </w:r>
      <w:r w:rsidR="00541F24" w:rsidRPr="00E66C26">
        <w:rPr>
          <w:rFonts w:ascii="Times New Roman" w:hAnsi="Times New Roman" w:cs="Times New Roman"/>
          <w:snapToGrid w:val="0"/>
          <w:sz w:val="22"/>
          <w:szCs w:val="22"/>
        </w:rPr>
        <w:t>The main body should be fully justified with single spacing.</w:t>
      </w:r>
    </w:p>
    <w:p w:rsidR="00541F24" w:rsidRPr="00CE6171" w:rsidRDefault="00074F7E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159385</wp:posOffset>
                </wp:positionV>
                <wp:extent cx="2743200" cy="2712720"/>
                <wp:effectExtent l="0" t="0" r="3175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1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970" w:rsidRDefault="00074F7E" w:rsidP="00397970">
                            <w:pPr>
                              <w:rPr>
                                <w:noProof/>
                              </w:rPr>
                            </w:pPr>
                            <w:r w:rsidRPr="009E617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47950" cy="2025650"/>
                                  <wp:effectExtent l="0" t="0" r="0" b="0"/>
                                  <wp:docPr id="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Rot="1" noChangeAspect="1" noEditPoints="1" noChangeArrowheads="1" noCrop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217" b="55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202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7970" w:rsidRPr="00B76CDA" w:rsidRDefault="00397970" w:rsidP="00397970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76CDA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t>1 Electrical conductivities of the XX measured at room temperature as a function of sintering temperature.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75pt;margin-top:12.55pt;width:3in;height:2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" filled="f" stroked="f">
                <v:textbox inset=",7.2pt,,7.2pt">
                  <w:txbxContent>
                    <w:p w:rsidR="00397970" w:rsidRDefault="00074F7E" w:rsidP="00397970">
                      <w:pPr>
                        <w:rPr>
                          <w:noProof/>
                        </w:rPr>
                      </w:pPr>
                      <w:r w:rsidRPr="009E617F">
                        <w:rPr>
                          <w:noProof/>
                        </w:rPr>
                        <w:drawing>
                          <wp:inline distT="0" distB="0" distL="0" distR="0">
                            <wp:extent cx="2647950" cy="2025650"/>
                            <wp:effectExtent l="0" t="0" r="0" b="0"/>
                            <wp:docPr id="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Rot="1" noChangeAspect="1" noEditPoints="1" noChangeArrowheads="1" noCrop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217" b="55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202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7970" w:rsidRPr="00B76CDA" w:rsidRDefault="00397970" w:rsidP="00397970">
                      <w:pPr>
                        <w:snapToGrid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76CDA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t>Fig.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t>1 Electrical conductivities of the XX measured at room temperature as a function of sintering temperature.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D7DDA" w:rsidRDefault="00DD7DDA" w:rsidP="00143DF9">
      <w:pPr>
        <w:snapToGrid w:val="0"/>
        <w:rPr>
          <w:rFonts w:ascii="Times New Roman" w:hAnsi="Times New Roman" w:cs="Times New Roman" w:hint="eastAsia"/>
          <w:snapToGrid w:val="0"/>
          <w:sz w:val="22"/>
          <w:szCs w:val="22"/>
        </w:rPr>
      </w:pPr>
    </w:p>
    <w:p w:rsidR="00E66C26" w:rsidRDefault="00E66C26" w:rsidP="00143DF9">
      <w:pPr>
        <w:snapToGrid w:val="0"/>
        <w:rPr>
          <w:rFonts w:ascii="Times New Roman" w:hAnsi="Times New Roman" w:cs="Times New Roman" w:hint="eastAsia"/>
          <w:snapToGrid w:val="0"/>
          <w:sz w:val="22"/>
          <w:szCs w:val="22"/>
        </w:rPr>
      </w:pPr>
    </w:p>
    <w:p w:rsidR="00E66C26" w:rsidRDefault="00E66C26" w:rsidP="00143DF9">
      <w:pPr>
        <w:snapToGrid w:val="0"/>
        <w:rPr>
          <w:rFonts w:ascii="Times New Roman" w:hAnsi="Times New Roman" w:cs="Times New Roman" w:hint="eastAsia"/>
          <w:snapToGrid w:val="0"/>
          <w:sz w:val="22"/>
          <w:szCs w:val="22"/>
        </w:rPr>
      </w:pPr>
    </w:p>
    <w:p w:rsidR="00E66C26" w:rsidRDefault="00E66C26" w:rsidP="00143DF9">
      <w:pPr>
        <w:snapToGrid w:val="0"/>
        <w:rPr>
          <w:rFonts w:ascii="Times New Roman" w:hAnsi="Times New Roman" w:cs="Times New Roman" w:hint="eastAsia"/>
          <w:snapToGrid w:val="0"/>
          <w:sz w:val="22"/>
          <w:szCs w:val="22"/>
        </w:rPr>
      </w:pPr>
    </w:p>
    <w:p w:rsidR="00E66C26" w:rsidRPr="00666CB3" w:rsidRDefault="00E66C26" w:rsidP="00143DF9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666CB3" w:rsidRDefault="00666CB3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666CB3" w:rsidRDefault="00666CB3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666CB3" w:rsidRDefault="00666CB3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666CB3" w:rsidRDefault="00666CB3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666CB3" w:rsidRDefault="00666CB3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666CB3" w:rsidRDefault="00666CB3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711B7F" w:rsidRDefault="00711B7F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666CB3" w:rsidRDefault="00666CB3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7A6829" w:rsidRDefault="007A6829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397970" w:rsidRDefault="00397970" w:rsidP="00666CB3">
      <w:pPr>
        <w:snapToGrid w:val="0"/>
        <w:rPr>
          <w:rFonts w:ascii="Times New Roman" w:hAnsi="Times New Roman" w:cs="Times New Roman" w:hint="eastAsia"/>
          <w:snapToGrid w:val="0"/>
          <w:sz w:val="22"/>
          <w:szCs w:val="22"/>
        </w:rPr>
      </w:pPr>
    </w:p>
    <w:p w:rsidR="007A6829" w:rsidRDefault="007A6829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57597F" w:rsidRDefault="0057597F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</w:p>
    <w:p w:rsidR="00397970" w:rsidRDefault="00397970" w:rsidP="00666CB3">
      <w:pPr>
        <w:snapToGrid w:val="0"/>
        <w:rPr>
          <w:rFonts w:ascii="Times New Roman" w:hAnsi="Times New Roman" w:cs="Times New Roman" w:hint="eastAsia"/>
          <w:snapToGrid w:val="0"/>
          <w:sz w:val="22"/>
          <w:szCs w:val="22"/>
        </w:rPr>
      </w:pPr>
    </w:p>
    <w:p w:rsidR="00666CB3" w:rsidRPr="007A6829" w:rsidRDefault="00666CB3" w:rsidP="00666CB3">
      <w:pPr>
        <w:snapToGrid w:val="0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  <w:r w:rsidRPr="007A6829">
        <w:rPr>
          <w:rFonts w:ascii="Times New Roman" w:hAnsi="Times New Roman" w:cs="Times New Roman"/>
          <w:b/>
          <w:bCs/>
          <w:snapToGrid w:val="0"/>
          <w:sz w:val="22"/>
          <w:szCs w:val="22"/>
        </w:rPr>
        <w:t>References</w:t>
      </w:r>
    </w:p>
    <w:p w:rsidR="00666CB3" w:rsidRPr="00666CB3" w:rsidRDefault="00666CB3" w:rsidP="00666CB3">
      <w:pPr>
        <w:snapToGrid w:val="0"/>
        <w:rPr>
          <w:rFonts w:ascii="Times New Roman" w:hAnsi="Times New Roman" w:cs="Times New Roman" w:hint="eastAsia"/>
          <w:snapToGrid w:val="0"/>
          <w:sz w:val="22"/>
          <w:szCs w:val="22"/>
        </w:rPr>
      </w:pPr>
      <w:r w:rsidRPr="00666CB3">
        <w:rPr>
          <w:rFonts w:ascii="Times New Roman" w:hAnsi="Times New Roman" w:cs="Times New Roman"/>
          <w:snapToGrid w:val="0"/>
          <w:sz w:val="22"/>
          <w:szCs w:val="22"/>
        </w:rPr>
        <w:t>1)</w:t>
      </w:r>
      <w:r w:rsidR="004B4461">
        <w:rPr>
          <w:rFonts w:ascii="Times New Roman" w:hAnsi="Times New Roman" w:cs="Times New Roman"/>
          <w:snapToGrid w:val="0"/>
          <w:sz w:val="22"/>
          <w:szCs w:val="22"/>
        </w:rPr>
        <w:t xml:space="preserve"> H. Matsuda, </w:t>
      </w:r>
      <w:r w:rsidR="004B4461" w:rsidRPr="008D1DD2">
        <w:rPr>
          <w:rFonts w:ascii="Times New Roman" w:hAnsi="Times New Roman" w:cs="Times New Roman"/>
          <w:i/>
          <w:snapToGrid w:val="0"/>
          <w:sz w:val="22"/>
          <w:szCs w:val="22"/>
        </w:rPr>
        <w:t>et al</w:t>
      </w:r>
      <w:r w:rsidR="004B4461">
        <w:rPr>
          <w:rFonts w:ascii="Times New Roman" w:hAnsi="Times New Roman" w:cs="Times New Roman"/>
          <w:snapToGrid w:val="0"/>
          <w:sz w:val="22"/>
          <w:szCs w:val="22"/>
        </w:rPr>
        <w:t xml:space="preserve">., Phys. Rev. B </w:t>
      </w:r>
      <w:r w:rsidR="004B4461" w:rsidRPr="008D1DD2">
        <w:rPr>
          <w:rFonts w:ascii="Times New Roman" w:hAnsi="Times New Roman" w:cs="Times New Roman"/>
          <w:b/>
          <w:snapToGrid w:val="0"/>
          <w:sz w:val="22"/>
          <w:szCs w:val="22"/>
        </w:rPr>
        <w:t>52</w:t>
      </w:r>
      <w:r w:rsidR="004B4461">
        <w:rPr>
          <w:rFonts w:ascii="Times New Roman" w:hAnsi="Times New Roman" w:cs="Times New Roman"/>
          <w:snapToGrid w:val="0"/>
          <w:sz w:val="22"/>
          <w:szCs w:val="22"/>
        </w:rPr>
        <w:t>, 6102 (1995).</w:t>
      </w:r>
    </w:p>
    <w:p w:rsidR="00666CB3" w:rsidRPr="00666CB3" w:rsidRDefault="00666CB3" w:rsidP="00666CB3">
      <w:pPr>
        <w:snapToGrid w:val="0"/>
        <w:rPr>
          <w:rFonts w:ascii="Times New Roman" w:hAnsi="Times New Roman" w:cs="Times New Roman"/>
          <w:snapToGrid w:val="0"/>
          <w:sz w:val="22"/>
          <w:szCs w:val="22"/>
        </w:rPr>
      </w:pPr>
      <w:r w:rsidRPr="00666CB3">
        <w:rPr>
          <w:rFonts w:ascii="Times New Roman" w:hAnsi="Times New Roman" w:cs="Times New Roman"/>
          <w:snapToGrid w:val="0"/>
          <w:sz w:val="22"/>
          <w:szCs w:val="22"/>
        </w:rPr>
        <w:t>2)</w:t>
      </w:r>
      <w:r w:rsidR="004B4461">
        <w:rPr>
          <w:rFonts w:ascii="Times New Roman" w:hAnsi="Times New Roman" w:cs="Times New Roman"/>
          <w:snapToGrid w:val="0"/>
          <w:sz w:val="22"/>
          <w:szCs w:val="22"/>
        </w:rPr>
        <w:t xml:space="preserve"> M. Kobayashi, </w:t>
      </w:r>
      <w:r w:rsidR="004B4461" w:rsidRPr="008D1DD2">
        <w:rPr>
          <w:rFonts w:ascii="Times New Roman" w:hAnsi="Times New Roman" w:cs="Times New Roman"/>
          <w:i/>
          <w:snapToGrid w:val="0"/>
          <w:sz w:val="22"/>
          <w:szCs w:val="22"/>
        </w:rPr>
        <w:t>et al</w:t>
      </w:r>
      <w:r w:rsidR="004B4461">
        <w:rPr>
          <w:rFonts w:ascii="Times New Roman" w:hAnsi="Times New Roman" w:cs="Times New Roman"/>
          <w:snapToGrid w:val="0"/>
          <w:sz w:val="22"/>
          <w:szCs w:val="22"/>
        </w:rPr>
        <w:t>., J. Alloys Compd.</w:t>
      </w:r>
      <w:r w:rsidR="008D1DD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8D1DD2" w:rsidRPr="008D1DD2">
        <w:rPr>
          <w:rFonts w:ascii="Times New Roman" w:hAnsi="Times New Roman" w:cs="Times New Roman"/>
          <w:b/>
          <w:snapToGrid w:val="0"/>
          <w:sz w:val="22"/>
          <w:szCs w:val="22"/>
        </w:rPr>
        <w:t>221</w:t>
      </w:r>
      <w:r w:rsidR="008D1DD2">
        <w:rPr>
          <w:rFonts w:ascii="Times New Roman" w:hAnsi="Times New Roman" w:cs="Times New Roman"/>
          <w:snapToGrid w:val="0"/>
          <w:sz w:val="22"/>
          <w:szCs w:val="22"/>
        </w:rPr>
        <w:t>, 120 (1995).</w:t>
      </w:r>
    </w:p>
    <w:p w:rsidR="00541F24" w:rsidRPr="00666CB3" w:rsidRDefault="00666CB3" w:rsidP="00666CB3">
      <w:pPr>
        <w:snapToGrid w:val="0"/>
        <w:rPr>
          <w:rFonts w:ascii="Times New Roman" w:hAnsi="Times New Roman" w:cs="Times New Roman" w:hint="eastAsia"/>
          <w:snapToGrid w:val="0"/>
          <w:sz w:val="22"/>
          <w:szCs w:val="22"/>
        </w:rPr>
      </w:pPr>
      <w:r w:rsidRPr="00666CB3">
        <w:rPr>
          <w:rFonts w:ascii="Times New Roman" w:hAnsi="Times New Roman" w:cs="Times New Roman"/>
          <w:snapToGrid w:val="0"/>
          <w:sz w:val="22"/>
          <w:szCs w:val="22"/>
        </w:rPr>
        <w:t>3)</w:t>
      </w:r>
      <w:r w:rsidR="008D1DD2">
        <w:rPr>
          <w:rFonts w:ascii="Times New Roman" w:hAnsi="Times New Roman" w:cs="Times New Roman"/>
          <w:snapToGrid w:val="0"/>
          <w:sz w:val="22"/>
          <w:szCs w:val="22"/>
        </w:rPr>
        <w:t xml:space="preserve"> V. Adasch, </w:t>
      </w:r>
      <w:r w:rsidR="008D1DD2" w:rsidRPr="008D1DD2">
        <w:rPr>
          <w:rFonts w:ascii="Times New Roman" w:hAnsi="Times New Roman" w:cs="Times New Roman"/>
          <w:i/>
          <w:snapToGrid w:val="0"/>
          <w:sz w:val="22"/>
          <w:szCs w:val="22"/>
        </w:rPr>
        <w:t>et al</w:t>
      </w:r>
      <w:r w:rsidR="008D1DD2">
        <w:rPr>
          <w:rFonts w:ascii="Times New Roman" w:hAnsi="Times New Roman" w:cs="Times New Roman"/>
          <w:snapToGrid w:val="0"/>
          <w:sz w:val="22"/>
          <w:szCs w:val="22"/>
        </w:rPr>
        <w:t xml:space="preserve">., J. Solid State Chem. </w:t>
      </w:r>
      <w:r w:rsidR="008D1DD2" w:rsidRPr="008D1DD2">
        <w:rPr>
          <w:rFonts w:ascii="Times New Roman" w:hAnsi="Times New Roman" w:cs="Times New Roman"/>
          <w:b/>
          <w:snapToGrid w:val="0"/>
          <w:sz w:val="22"/>
          <w:szCs w:val="22"/>
        </w:rPr>
        <w:t>179</w:t>
      </w:r>
      <w:r w:rsidR="008D1DD2">
        <w:rPr>
          <w:rFonts w:ascii="Times New Roman" w:hAnsi="Times New Roman" w:cs="Times New Roman"/>
          <w:snapToGrid w:val="0"/>
          <w:sz w:val="22"/>
          <w:szCs w:val="22"/>
        </w:rPr>
        <w:t>, 2900 (2006).</w:t>
      </w:r>
    </w:p>
    <w:sectPr w:rsidR="00541F24" w:rsidRPr="00666CB3" w:rsidSect="00D91670">
      <w:pgSz w:w="11906" w:h="16838" w:code="9"/>
      <w:pgMar w:top="1440" w:right="1440" w:bottom="1440" w:left="144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E4" w:rsidRDefault="009C2EE4" w:rsidP="002512B8">
      <w:r>
        <w:separator/>
      </w:r>
    </w:p>
  </w:endnote>
  <w:endnote w:type="continuationSeparator" w:id="0">
    <w:p w:rsidR="009C2EE4" w:rsidRDefault="009C2EE4" w:rsidP="0025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E4" w:rsidRDefault="009C2EE4" w:rsidP="002512B8">
      <w:r>
        <w:separator/>
      </w:r>
    </w:p>
  </w:footnote>
  <w:footnote w:type="continuationSeparator" w:id="0">
    <w:p w:rsidR="009C2EE4" w:rsidRDefault="009C2EE4" w:rsidP="0025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DF"/>
    <w:multiLevelType w:val="hybridMultilevel"/>
    <w:tmpl w:val="E32E1842"/>
    <w:lvl w:ilvl="0" w:tplc="0D40C7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70"/>
    <w:rsid w:val="00010E79"/>
    <w:rsid w:val="00024100"/>
    <w:rsid w:val="000370F1"/>
    <w:rsid w:val="00074F7E"/>
    <w:rsid w:val="000C75FA"/>
    <w:rsid w:val="00143DF9"/>
    <w:rsid w:val="00156C1D"/>
    <w:rsid w:val="001B1DC3"/>
    <w:rsid w:val="001F0BBF"/>
    <w:rsid w:val="002512B8"/>
    <w:rsid w:val="002C7D7D"/>
    <w:rsid w:val="00335143"/>
    <w:rsid w:val="00386355"/>
    <w:rsid w:val="00397970"/>
    <w:rsid w:val="003D59EC"/>
    <w:rsid w:val="003F5D93"/>
    <w:rsid w:val="00490A19"/>
    <w:rsid w:val="004B4461"/>
    <w:rsid w:val="004E1668"/>
    <w:rsid w:val="004F325A"/>
    <w:rsid w:val="00516145"/>
    <w:rsid w:val="00541F24"/>
    <w:rsid w:val="0057597F"/>
    <w:rsid w:val="00596AFD"/>
    <w:rsid w:val="005A0B2F"/>
    <w:rsid w:val="005A76B8"/>
    <w:rsid w:val="00666CB3"/>
    <w:rsid w:val="00695A1F"/>
    <w:rsid w:val="00711B7F"/>
    <w:rsid w:val="007612A8"/>
    <w:rsid w:val="007A365B"/>
    <w:rsid w:val="007A6829"/>
    <w:rsid w:val="00867D75"/>
    <w:rsid w:val="00893E0D"/>
    <w:rsid w:val="008C4126"/>
    <w:rsid w:val="008D1DD2"/>
    <w:rsid w:val="0093751B"/>
    <w:rsid w:val="009672C1"/>
    <w:rsid w:val="00991BE5"/>
    <w:rsid w:val="009C2EE4"/>
    <w:rsid w:val="009C4223"/>
    <w:rsid w:val="00A37257"/>
    <w:rsid w:val="00A52568"/>
    <w:rsid w:val="00BB21D0"/>
    <w:rsid w:val="00BE00C7"/>
    <w:rsid w:val="00C168CC"/>
    <w:rsid w:val="00C60848"/>
    <w:rsid w:val="00C75C61"/>
    <w:rsid w:val="00CE6171"/>
    <w:rsid w:val="00CF7EDD"/>
    <w:rsid w:val="00D00C64"/>
    <w:rsid w:val="00D537C1"/>
    <w:rsid w:val="00D60892"/>
    <w:rsid w:val="00D61B59"/>
    <w:rsid w:val="00D755F1"/>
    <w:rsid w:val="00D91670"/>
    <w:rsid w:val="00DD7DDA"/>
    <w:rsid w:val="00E05E81"/>
    <w:rsid w:val="00E64AA5"/>
    <w:rsid w:val="00E66C26"/>
    <w:rsid w:val="00E72768"/>
    <w:rsid w:val="00E74708"/>
    <w:rsid w:val="00EC16CE"/>
    <w:rsid w:val="00F7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A6AB255-8B95-42C6-9786-AD49484A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41F2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1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12B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51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12B8"/>
    <w:rPr>
      <w:rFonts w:cs="Century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4E16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 Example of Abstract for Nanoarchitectonics Workshop 2003</vt:lpstr>
      <vt:lpstr>An Example of Abstract for Nanoarchitectonics Workshop 2003</vt:lpstr>
    </vt:vector>
  </TitlesOfParts>
  <Company>Toshiba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Example of Abstract for Nanoarchitectonics Workshop 2003</dc:title>
  <dc:subject/>
  <dc:creator>Kaoru</dc:creator>
  <cp:keywords/>
  <cp:lastModifiedBy>曽我 公平</cp:lastModifiedBy>
  <cp:revision>2</cp:revision>
  <dcterms:created xsi:type="dcterms:W3CDTF">2019-03-09T06:09:00Z</dcterms:created>
  <dcterms:modified xsi:type="dcterms:W3CDTF">2019-03-09T06:09:00Z</dcterms:modified>
</cp:coreProperties>
</file>